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D901" w14:textId="41FF8DDA" w:rsidR="00EF21BC" w:rsidRDefault="00E45E37" w:rsidP="00E45E37">
      <w:pPr>
        <w:ind w:left="1440" w:firstLine="720"/>
      </w:pPr>
      <w:r>
        <w:t xml:space="preserve">  </w:t>
      </w:r>
      <w:r w:rsidR="003A6E25">
        <w:rPr>
          <w:noProof/>
        </w:rPr>
        <w:drawing>
          <wp:inline distT="0" distB="0" distL="0" distR="0" wp14:anchorId="1781D1A8" wp14:editId="34C06070">
            <wp:extent cx="1258993" cy="960857"/>
            <wp:effectExtent l="0" t="0" r="11430" b="4445"/>
            <wp:docPr id="2" name="Picture 2" descr="Macintosh HD:Users:Sara:Downloads:UM_Logo_Stacked_Fall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:Downloads:UM_Logo_Stacked_Fall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65" cy="9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E25">
        <w:t xml:space="preserve">                  </w:t>
      </w:r>
      <w:r>
        <w:t xml:space="preserve">            </w:t>
      </w:r>
      <w:r w:rsidR="003A6E25">
        <w:t xml:space="preserve">     </w:t>
      </w:r>
      <w:r w:rsidR="003A6E25">
        <w:rPr>
          <w:noProof/>
        </w:rPr>
        <w:drawing>
          <wp:inline distT="0" distB="0" distL="0" distR="0" wp14:anchorId="54F4C806" wp14:editId="67BBBC10">
            <wp:extent cx="1284852" cy="916093"/>
            <wp:effectExtent l="0" t="0" r="10795" b="0"/>
            <wp:docPr id="3" name="Picture 3" descr="Macintosh HD:Users:Sara:Desktop:City of O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:Desktop:City of Oxf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93" cy="9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DCC95" w14:textId="77777777" w:rsidR="003A6E25" w:rsidRDefault="003A6E25" w:rsidP="003A6E25">
      <w:pPr>
        <w:ind w:left="1440" w:firstLine="720"/>
      </w:pPr>
    </w:p>
    <w:p w14:paraId="437E6C6F" w14:textId="77777777" w:rsidR="003A6E25" w:rsidRDefault="003A6E25" w:rsidP="003A6E25">
      <w:pPr>
        <w:jc w:val="center"/>
        <w:rPr>
          <w:sz w:val="28"/>
        </w:rPr>
      </w:pPr>
      <w:r w:rsidRPr="003A6E25">
        <w:rPr>
          <w:b/>
          <w:sz w:val="28"/>
        </w:rPr>
        <w:t xml:space="preserve">Completing Oxford’s Streets: </w:t>
      </w:r>
      <w:r w:rsidRPr="003A6E25">
        <w:rPr>
          <w:b/>
          <w:i/>
          <w:sz w:val="28"/>
        </w:rPr>
        <w:t>Experience a New Commute</w:t>
      </w:r>
    </w:p>
    <w:p w14:paraId="55F68AB7" w14:textId="5CFBD119" w:rsidR="003A6E25" w:rsidRPr="003A6E25" w:rsidRDefault="007506CB" w:rsidP="00571CA1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City of </w:t>
      </w:r>
      <w:r w:rsidR="003A6E25" w:rsidRPr="003A6E25">
        <w:rPr>
          <w:rFonts w:cs="Helvetica"/>
        </w:rPr>
        <w:t>Oxford Pathways Commission and the University</w:t>
      </w:r>
      <w:r w:rsidR="00571CA1">
        <w:rPr>
          <w:rFonts w:cs="Helvetica"/>
        </w:rPr>
        <w:t xml:space="preserve"> of Mississippi</w:t>
      </w:r>
      <w:r w:rsidR="003A6E25" w:rsidRPr="003A6E25">
        <w:rPr>
          <w:rFonts w:cs="Helvetica"/>
        </w:rPr>
        <w:t xml:space="preserve"> Bicycle and Pedestrian Advisory Committee have jointly proposed a temporary project that would allow the city and university to evaluate the potential benefits of implementing Oxford's </w:t>
      </w:r>
      <w:r>
        <w:rPr>
          <w:rFonts w:cs="Helvetica"/>
        </w:rPr>
        <w:t xml:space="preserve">newly revised </w:t>
      </w:r>
      <w:r w:rsidR="003A6E25" w:rsidRPr="003A6E25">
        <w:rPr>
          <w:rFonts w:cs="Helvetica"/>
        </w:rPr>
        <w:t>complete streets policy on the section of</w:t>
      </w:r>
      <w:r w:rsidR="001B691C">
        <w:rPr>
          <w:rFonts w:cs="Helvetica"/>
        </w:rPr>
        <w:t xml:space="preserve"> University Avenue between the University of Mississippi Museum (5th St.) and Grove Loop. </w:t>
      </w:r>
      <w:r w:rsidR="00571CA1">
        <w:rPr>
          <w:rFonts w:cs="Helvetica"/>
        </w:rPr>
        <w:t xml:space="preserve">This pop-up demonstration will take place on street sections maintained by both the city and the university. </w:t>
      </w:r>
      <w:r w:rsidR="003A6E25" w:rsidRPr="003A6E25">
        <w:rPr>
          <w:rFonts w:cs="Helvetica"/>
        </w:rPr>
        <w:t>The project is proposed to stay in place for much of July</w:t>
      </w:r>
      <w:r w:rsidR="00DE06CA">
        <w:rPr>
          <w:rFonts w:cs="Helvetica"/>
        </w:rPr>
        <w:t xml:space="preserve"> 2015.</w:t>
      </w:r>
      <w:r w:rsidR="00571CA1">
        <w:rPr>
          <w:rFonts w:cs="Helvetica"/>
        </w:rPr>
        <w:t xml:space="preserve"> </w:t>
      </w:r>
    </w:p>
    <w:p w14:paraId="6E3477E7" w14:textId="77777777" w:rsidR="003A6E25" w:rsidRPr="003A6E25" w:rsidRDefault="003A6E25" w:rsidP="003A6E2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DE8C88F" w14:textId="52D5704F" w:rsidR="003A6E25" w:rsidRPr="007506CB" w:rsidRDefault="003A6E25" w:rsidP="003A6E25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7506CB">
        <w:rPr>
          <w:rFonts w:cs="Helvetica"/>
          <w:b/>
          <w:bCs/>
          <w:u w:val="single"/>
        </w:rPr>
        <w:t>Project Description</w:t>
      </w:r>
      <w:r w:rsidR="007506CB">
        <w:rPr>
          <w:rFonts w:cs="Helvetica"/>
          <w:b/>
          <w:bCs/>
          <w:u w:val="single"/>
        </w:rPr>
        <w:t>:</w:t>
      </w:r>
    </w:p>
    <w:p w14:paraId="72FD0E06" w14:textId="728BD91A" w:rsidR="001C2F26" w:rsidRPr="001C2F26" w:rsidRDefault="001C2F26" w:rsidP="001C2F26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This project involves temporarily </w:t>
      </w:r>
      <w:r w:rsidR="006610EE">
        <w:rPr>
          <w:rFonts w:cs="Helvetica"/>
        </w:rPr>
        <w:t>applying</w:t>
      </w:r>
      <w:r w:rsidRPr="001C2F26">
        <w:rPr>
          <w:rFonts w:cs="Helvetica"/>
        </w:rPr>
        <w:t xml:space="preserve"> configurations and collecting data to study if by design the street can facilitate efficient traffic flow within </w:t>
      </w:r>
      <w:bookmarkStart w:id="0" w:name="_GoBack"/>
      <w:bookmarkEnd w:id="0"/>
      <w:r w:rsidRPr="001C2F26">
        <w:rPr>
          <w:rFonts w:cs="Helvetica"/>
        </w:rPr>
        <w:t>the speed limit and safer pedestrian crossing.</w:t>
      </w:r>
    </w:p>
    <w:p w14:paraId="166308AB" w14:textId="42EC047D" w:rsidR="003A6E25" w:rsidRPr="001C2F26" w:rsidRDefault="003A6E25" w:rsidP="001C2F26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Using temporary/removable paint and tape and some planters, chan</w:t>
      </w:r>
      <w:r w:rsidR="007506CB" w:rsidRPr="001C2F26">
        <w:rPr>
          <w:rFonts w:cs="Helvetica"/>
        </w:rPr>
        <w:t>ge the current four-lane configuration to include:</w:t>
      </w:r>
    </w:p>
    <w:p w14:paraId="70503F31" w14:textId="63CCF6BE" w:rsidR="007506CB" w:rsidRPr="003A6E25" w:rsidRDefault="003A6E25" w:rsidP="007506C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3A6E25">
        <w:rPr>
          <w:rFonts w:cs="Helvetica"/>
        </w:rPr>
        <w:t>Two travel lanes for motorists, two bike lanes, and one center turn lane</w:t>
      </w:r>
    </w:p>
    <w:p w14:paraId="5195280C" w14:textId="7A66D220" w:rsidR="003A6E25" w:rsidRDefault="0022578D" w:rsidP="003A6E2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Shared bike &amp; motorists </w:t>
      </w:r>
      <w:r w:rsidR="003A6E25" w:rsidRPr="003A6E25">
        <w:rPr>
          <w:rFonts w:cs="Helvetica"/>
        </w:rPr>
        <w:t>lanes at intersections </w:t>
      </w:r>
    </w:p>
    <w:p w14:paraId="622E27E7" w14:textId="4BCF292E" w:rsidR="003A6E25" w:rsidRPr="003A6E25" w:rsidRDefault="003A6E25" w:rsidP="003A6E2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3A6E25">
        <w:rPr>
          <w:rFonts w:cs="Helvetica"/>
        </w:rPr>
        <w:t>Pedestrian island</w:t>
      </w:r>
      <w:r w:rsidR="0022578D">
        <w:rPr>
          <w:rFonts w:cs="Helvetica"/>
        </w:rPr>
        <w:t>(</w:t>
      </w:r>
      <w:r w:rsidRPr="003A6E25">
        <w:rPr>
          <w:rFonts w:cs="Helvetica"/>
        </w:rPr>
        <w:t>s</w:t>
      </w:r>
      <w:r w:rsidR="0022578D">
        <w:rPr>
          <w:rFonts w:cs="Helvetica"/>
        </w:rPr>
        <w:t>) &amp; crosswalk(s)</w:t>
      </w:r>
      <w:r w:rsidRPr="003A6E25">
        <w:rPr>
          <w:rFonts w:cs="Helvetica"/>
        </w:rPr>
        <w:t xml:space="preserve"> to facilitate safer mid-block crossing</w:t>
      </w:r>
    </w:p>
    <w:p w14:paraId="1FBDB711" w14:textId="2D11F723" w:rsidR="003A6E25" w:rsidRPr="001C2F26" w:rsidRDefault="003A6E25" w:rsidP="001C2F2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Materials provided by the Office of Sustainability and </w:t>
      </w:r>
      <w:r w:rsidR="00774C4B" w:rsidRPr="001C2F26">
        <w:rPr>
          <w:rFonts w:cs="Helvetica"/>
        </w:rPr>
        <w:t>crowd sourced</w:t>
      </w:r>
      <w:r w:rsidRPr="001C2F26">
        <w:rPr>
          <w:rFonts w:cs="Helvetica"/>
        </w:rPr>
        <w:t xml:space="preserve"> funding</w:t>
      </w:r>
    </w:p>
    <w:p w14:paraId="4C24BB1A" w14:textId="0DFA5470" w:rsidR="003A6E25" w:rsidRPr="001C2F26" w:rsidRDefault="003A6E25" w:rsidP="001C2F2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Labor provi</w:t>
      </w:r>
      <w:r w:rsidR="00774C4B" w:rsidRPr="001C2F26">
        <w:rPr>
          <w:rFonts w:cs="Helvetica"/>
        </w:rPr>
        <w:t>ded by volunteers (placement &amp;</w:t>
      </w:r>
      <w:r w:rsidRPr="001C2F26">
        <w:rPr>
          <w:rFonts w:cs="Helvetica"/>
        </w:rPr>
        <w:t xml:space="preserve"> removal)</w:t>
      </w:r>
    </w:p>
    <w:p w14:paraId="382AA991" w14:textId="18FD96CF" w:rsidR="003A6E25" w:rsidRPr="001C2F26" w:rsidRDefault="003A6E25" w:rsidP="001C2F2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Evaluation (one of Oxford's focus points for the Mayor’s Challenge)</w:t>
      </w:r>
      <w:r w:rsidR="001C2F26" w:rsidRPr="001C2F26">
        <w:rPr>
          <w:rFonts w:cs="Helvetica"/>
        </w:rPr>
        <w:t xml:space="preserve"> will include:</w:t>
      </w:r>
    </w:p>
    <w:p w14:paraId="57B7E056" w14:textId="2539FFDF" w:rsidR="003A6E25" w:rsidRDefault="00E0199D" w:rsidP="003A6E2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</w:t>
      </w:r>
      <w:r w:rsidR="003A6E25" w:rsidRPr="003A6E25">
        <w:rPr>
          <w:rFonts w:cs="Helvetica"/>
        </w:rPr>
        <w:t>peed data collected by City of Oxford</w:t>
      </w:r>
    </w:p>
    <w:p w14:paraId="44263A14" w14:textId="2511712E" w:rsidR="003A6E25" w:rsidRDefault="00E0199D" w:rsidP="003A6E2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</w:t>
      </w:r>
      <w:r w:rsidR="003A6E25" w:rsidRPr="003A6E25">
        <w:rPr>
          <w:rFonts w:cs="Helvetica"/>
        </w:rPr>
        <w:t>icycle &amp; pedestrian counts provided volunteers</w:t>
      </w:r>
    </w:p>
    <w:p w14:paraId="098EEE41" w14:textId="7B58223D" w:rsidR="003A6E25" w:rsidRPr="003A6E25" w:rsidRDefault="00E0199D" w:rsidP="003A6E2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</w:t>
      </w:r>
      <w:r w:rsidR="003A6E25" w:rsidRPr="003A6E25">
        <w:rPr>
          <w:rFonts w:cs="Helvetica"/>
        </w:rPr>
        <w:t xml:space="preserve">omments </w:t>
      </w:r>
      <w:r>
        <w:rPr>
          <w:rFonts w:cs="Helvetica"/>
        </w:rPr>
        <w:t xml:space="preserve">&amp; feedback </w:t>
      </w:r>
      <w:r w:rsidR="001C2F26">
        <w:rPr>
          <w:rFonts w:cs="Helvetica"/>
        </w:rPr>
        <w:t xml:space="preserve">collected </w:t>
      </w:r>
      <w:r w:rsidR="003A6E25" w:rsidRPr="003A6E25">
        <w:rPr>
          <w:rFonts w:cs="Helvetica"/>
        </w:rPr>
        <w:t>by Pathways &amp; Office of Sustainability </w:t>
      </w:r>
    </w:p>
    <w:p w14:paraId="4B56F70C" w14:textId="77777777" w:rsidR="003A6E25" w:rsidRPr="003A6E25" w:rsidRDefault="003A6E25" w:rsidP="003A6E25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</w:p>
    <w:p w14:paraId="6250737B" w14:textId="77777777" w:rsidR="003A6E25" w:rsidRPr="00E0199D" w:rsidRDefault="003A6E25" w:rsidP="003A6E25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E0199D">
        <w:rPr>
          <w:rFonts w:cs="Helvetica"/>
          <w:b/>
          <w:bCs/>
          <w:u w:val="single"/>
        </w:rPr>
        <w:t>Why this location?</w:t>
      </w:r>
    </w:p>
    <w:p w14:paraId="7DDD723C" w14:textId="6232F35F" w:rsidR="003A6E25" w:rsidRPr="001C2F26" w:rsidRDefault="00E0199D" w:rsidP="001C2F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Based on data collected from recent active transportation count, this entrance to campus </w:t>
      </w:r>
      <w:r w:rsidR="003A6E25" w:rsidRPr="001C2F26">
        <w:rPr>
          <w:rFonts w:cs="Helvetica"/>
        </w:rPr>
        <w:t>is the main one for pedestri</w:t>
      </w:r>
      <w:r w:rsidR="00E45E37" w:rsidRPr="001C2F26">
        <w:rPr>
          <w:rFonts w:cs="Helvetica"/>
        </w:rPr>
        <w:t>ans and cyclists.</w:t>
      </w:r>
    </w:p>
    <w:p w14:paraId="5D7394B6" w14:textId="7D631125" w:rsidR="003F2F13" w:rsidRPr="001C2F26" w:rsidRDefault="003F2F13" w:rsidP="001C2F2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This is the only four-lane road on campus, which </w:t>
      </w:r>
      <w:r w:rsidR="001C2F26">
        <w:rPr>
          <w:rFonts w:cs="Helvetica"/>
        </w:rPr>
        <w:t>may contribute</w:t>
      </w:r>
      <w:r w:rsidRPr="001C2F26">
        <w:rPr>
          <w:rFonts w:cs="Helvetica"/>
        </w:rPr>
        <w:t xml:space="preserve"> to the excessive </w:t>
      </w:r>
      <w:r w:rsidR="004525E2" w:rsidRPr="001C2F26">
        <w:rPr>
          <w:rFonts w:cs="Helvetica"/>
        </w:rPr>
        <w:t xml:space="preserve">motorist speeds </w:t>
      </w:r>
      <w:r w:rsidR="001C2F26">
        <w:rPr>
          <w:rFonts w:cs="Helvetica"/>
        </w:rPr>
        <w:t xml:space="preserve">observed on this road </w:t>
      </w:r>
      <w:r w:rsidR="004525E2" w:rsidRPr="001C2F26">
        <w:rPr>
          <w:rFonts w:cs="Helvetica"/>
        </w:rPr>
        <w:t xml:space="preserve">(85 percentile speed = 32mph; posted as 18mph). </w:t>
      </w:r>
    </w:p>
    <w:p w14:paraId="57AF7999" w14:textId="2BEA6A36" w:rsidR="003F2F13" w:rsidRPr="001C2F26" w:rsidRDefault="003F2F13" w:rsidP="001C2F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This would </w:t>
      </w:r>
      <w:r w:rsidR="00B622C9" w:rsidRPr="001C2F26">
        <w:rPr>
          <w:rFonts w:cs="Helvetica"/>
        </w:rPr>
        <w:t xml:space="preserve">be a continuation </w:t>
      </w:r>
      <w:proofErr w:type="gramStart"/>
      <w:r w:rsidR="00B622C9" w:rsidRPr="001C2F26">
        <w:rPr>
          <w:rFonts w:cs="Helvetica"/>
        </w:rPr>
        <w:t>of the 3 lane-</w:t>
      </w:r>
      <w:r w:rsidRPr="001C2F26">
        <w:rPr>
          <w:rFonts w:cs="Helvetica"/>
        </w:rPr>
        <w:t>treatment (2 travel and a turn) from 5</w:t>
      </w:r>
      <w:r w:rsidRPr="001C2F26">
        <w:rPr>
          <w:rFonts w:cs="Helvetica"/>
          <w:vertAlign w:val="superscript"/>
        </w:rPr>
        <w:t>th</w:t>
      </w:r>
      <w:r w:rsidRPr="001C2F26">
        <w:rPr>
          <w:rFonts w:cs="Helvetica"/>
        </w:rPr>
        <w:t xml:space="preserve"> to 9</w:t>
      </w:r>
      <w:r w:rsidRPr="001C2F26">
        <w:rPr>
          <w:rFonts w:cs="Helvetica"/>
          <w:vertAlign w:val="superscript"/>
        </w:rPr>
        <w:t>th</w:t>
      </w:r>
      <w:r w:rsidRPr="001C2F26">
        <w:rPr>
          <w:rFonts w:cs="Helvetica"/>
        </w:rPr>
        <w:t xml:space="preserve"> street</w:t>
      </w:r>
      <w:proofErr w:type="gramEnd"/>
      <w:r w:rsidRPr="001C2F26">
        <w:rPr>
          <w:rFonts w:cs="Helvetica"/>
        </w:rPr>
        <w:t>.</w:t>
      </w:r>
    </w:p>
    <w:p w14:paraId="33746B13" w14:textId="471AABF3" w:rsidR="003A6E25" w:rsidRPr="001C2F26" w:rsidRDefault="003A6E25" w:rsidP="001C2F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People fre</w:t>
      </w:r>
      <w:r w:rsidR="00E0199D" w:rsidRPr="001C2F26">
        <w:rPr>
          <w:rFonts w:cs="Helvetica"/>
        </w:rPr>
        <w:t>quently cross this road on foot, despite the crosswalk being</w:t>
      </w:r>
      <w:r w:rsidRPr="001C2F26">
        <w:rPr>
          <w:rFonts w:cs="Helvetica"/>
        </w:rPr>
        <w:t xml:space="preserve"> removed </w:t>
      </w:r>
      <w:r w:rsidR="00B622C9" w:rsidRPr="001C2F26">
        <w:rPr>
          <w:rFonts w:cs="Helvetica"/>
        </w:rPr>
        <w:t>some</w:t>
      </w:r>
      <w:r w:rsidR="00E0199D" w:rsidRPr="001C2F26">
        <w:rPr>
          <w:rFonts w:cs="Helvetica"/>
        </w:rPr>
        <w:t xml:space="preserve"> </w:t>
      </w:r>
      <w:r w:rsidRPr="001C2F26">
        <w:rPr>
          <w:rFonts w:cs="Helvetica"/>
        </w:rPr>
        <w:t>years ago</w:t>
      </w:r>
      <w:r w:rsidR="00E45E37" w:rsidRPr="001C2F26">
        <w:rPr>
          <w:rFonts w:cs="Helvetica"/>
        </w:rPr>
        <w:t>.</w:t>
      </w:r>
    </w:p>
    <w:p w14:paraId="143C745F" w14:textId="64978F12" w:rsidR="003A6E25" w:rsidRPr="001C2F26" w:rsidRDefault="003A6E25" w:rsidP="001C2F26">
      <w:pPr>
        <w:pStyle w:val="ListParagraph"/>
        <w:widowControl w:val="0"/>
        <w:numPr>
          <w:ilvl w:val="0"/>
          <w:numId w:val="4"/>
        </w:numPr>
        <w:tabs>
          <w:tab w:val="left" w:pos="-540"/>
          <w:tab w:val="left" w:pos="2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Cyclists often ride on the sidewalks in this area, creating </w:t>
      </w:r>
      <w:r w:rsidR="00E0199D" w:rsidRPr="001C2F26">
        <w:rPr>
          <w:rFonts w:cs="Helvetica"/>
        </w:rPr>
        <w:t>conflicts between cyclists &amp; pedestrians, as well as cyclists &amp; motorists</w:t>
      </w:r>
      <w:r w:rsidR="00DA0341" w:rsidRPr="001C2F26">
        <w:rPr>
          <w:rFonts w:cs="Helvetica"/>
        </w:rPr>
        <w:t xml:space="preserve"> at </w:t>
      </w:r>
      <w:r w:rsidR="00B622C9" w:rsidRPr="001C2F26">
        <w:rPr>
          <w:rFonts w:cs="Helvetica"/>
        </w:rPr>
        <w:t>intersections.</w:t>
      </w:r>
    </w:p>
    <w:p w14:paraId="6E492A63" w14:textId="374D9C46" w:rsidR="003A6E25" w:rsidRPr="001C2F26" w:rsidRDefault="003A6E25" w:rsidP="001C2F26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Increasing options for active transportation is a goal that the university and city share, and the location of this section of road is particularly attractive</w:t>
      </w:r>
      <w:r w:rsidR="001F675A" w:rsidRPr="001C2F26">
        <w:rPr>
          <w:rFonts w:cs="Helvetica"/>
        </w:rPr>
        <w:t xml:space="preserve"> for a collaborative project</w:t>
      </w:r>
      <w:r w:rsidR="00E45E37" w:rsidRPr="001C2F26">
        <w:rPr>
          <w:rFonts w:cs="Helvetica"/>
        </w:rPr>
        <w:t>.</w:t>
      </w:r>
    </w:p>
    <w:p w14:paraId="07EC1BEB" w14:textId="6E1C848D" w:rsidR="003A6E25" w:rsidRPr="001C2F26" w:rsidRDefault="003A6E25" w:rsidP="001C2F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It is a well-known area of town</w:t>
      </w:r>
      <w:r w:rsidR="001F675A" w:rsidRPr="001C2F26">
        <w:rPr>
          <w:rFonts w:cs="Helvetica"/>
        </w:rPr>
        <w:t>,</w:t>
      </w:r>
      <w:r w:rsidRPr="001C2F26">
        <w:rPr>
          <w:rFonts w:cs="Helvetica"/>
        </w:rPr>
        <w:t xml:space="preserve"> which will likely prompt man</w:t>
      </w:r>
      <w:r w:rsidR="001F675A" w:rsidRPr="001C2F26">
        <w:rPr>
          <w:rFonts w:cs="Helvetica"/>
        </w:rPr>
        <w:t xml:space="preserve">y people to provide feedback. </w:t>
      </w:r>
    </w:p>
    <w:p w14:paraId="5715FC8C" w14:textId="77777777" w:rsidR="001F675A" w:rsidRPr="003A6E25" w:rsidRDefault="001F675A" w:rsidP="001F67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07F7B4E8" w14:textId="77777777" w:rsidR="003A6E25" w:rsidRPr="001F675A" w:rsidRDefault="003A6E25" w:rsidP="003A6E25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1F675A">
        <w:rPr>
          <w:rFonts w:cs="Helvetica"/>
          <w:b/>
          <w:bCs/>
          <w:u w:val="single"/>
        </w:rPr>
        <w:t>Why temporary?</w:t>
      </w:r>
    </w:p>
    <w:p w14:paraId="44E3D40A" w14:textId="5C95A5C3" w:rsidR="003A6E25" w:rsidRPr="001C2F26" w:rsidRDefault="003A6E25" w:rsidP="001C2F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This temporary project would be a good opportunity to try out various configurations in a cost-</w:t>
      </w:r>
      <w:r w:rsidR="001F675A" w:rsidRPr="001C2F26">
        <w:rPr>
          <w:rFonts w:cs="Helvetica"/>
        </w:rPr>
        <w:t xml:space="preserve">effective manner. </w:t>
      </w:r>
    </w:p>
    <w:p w14:paraId="6B18AB76" w14:textId="77777777" w:rsidR="001F675A" w:rsidRPr="001C2F26" w:rsidRDefault="003A6E25" w:rsidP="001C2F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 xml:space="preserve">Any temporary markings can be easily removed without damage to the existing infrastructure </w:t>
      </w:r>
      <w:r w:rsidR="001F675A" w:rsidRPr="001C2F26">
        <w:rPr>
          <w:rFonts w:cs="Helvetica"/>
        </w:rPr>
        <w:t>(i.e. the bagging of traffic lights at Anderson &amp; W. Jackson)</w:t>
      </w:r>
    </w:p>
    <w:p w14:paraId="0763B776" w14:textId="74050447" w:rsidR="003A6E25" w:rsidRPr="001C2F26" w:rsidRDefault="001F675A" w:rsidP="001C2F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1C2F26">
        <w:rPr>
          <w:rFonts w:cs="Helvetica"/>
        </w:rPr>
        <w:t>July is a strategic</w:t>
      </w:r>
      <w:r w:rsidR="003A6E25" w:rsidRPr="001C2F26">
        <w:rPr>
          <w:rFonts w:cs="Helvetica"/>
        </w:rPr>
        <w:t xml:space="preserve"> time to try</w:t>
      </w:r>
      <w:r w:rsidRPr="001C2F26">
        <w:rPr>
          <w:rFonts w:cs="Helvetica"/>
        </w:rPr>
        <w:t xml:space="preserve"> temporary projects in Oxford. </w:t>
      </w:r>
      <w:r w:rsidR="003A6E25" w:rsidRPr="001C2F26">
        <w:rPr>
          <w:rFonts w:cs="Helvetica"/>
        </w:rPr>
        <w:t>Orientation sessions will be finished and the traffic counts are lower. </w:t>
      </w:r>
    </w:p>
    <w:sectPr w:rsidR="003A6E25" w:rsidRPr="001C2F26" w:rsidSect="00DA0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3CC8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FD7844"/>
    <w:multiLevelType w:val="hybridMultilevel"/>
    <w:tmpl w:val="4C5A6BB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9C6"/>
    <w:multiLevelType w:val="hybridMultilevel"/>
    <w:tmpl w:val="2AFEB0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6036"/>
    <w:multiLevelType w:val="hybridMultilevel"/>
    <w:tmpl w:val="9A66C70C"/>
    <w:lvl w:ilvl="0" w:tplc="CC50A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03880"/>
    <w:multiLevelType w:val="hybridMultilevel"/>
    <w:tmpl w:val="9FEE1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D"/>
    <w:rsid w:val="00087557"/>
    <w:rsid w:val="001B691C"/>
    <w:rsid w:val="001C2F26"/>
    <w:rsid w:val="001F675A"/>
    <w:rsid w:val="0022578D"/>
    <w:rsid w:val="003A6E25"/>
    <w:rsid w:val="003F2F13"/>
    <w:rsid w:val="004525E2"/>
    <w:rsid w:val="00571CA1"/>
    <w:rsid w:val="006610EE"/>
    <w:rsid w:val="007506CB"/>
    <w:rsid w:val="00774C4B"/>
    <w:rsid w:val="00B622C9"/>
    <w:rsid w:val="00B979E9"/>
    <w:rsid w:val="00C0719C"/>
    <w:rsid w:val="00D73FB3"/>
    <w:rsid w:val="00DA0341"/>
    <w:rsid w:val="00DC7393"/>
    <w:rsid w:val="00DE06CA"/>
    <w:rsid w:val="00E0199D"/>
    <w:rsid w:val="00E45E37"/>
    <w:rsid w:val="00E7766E"/>
    <w:rsid w:val="00EC563D"/>
    <w:rsid w:val="00E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1B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Anne McCauley</cp:lastModifiedBy>
  <cp:revision>5</cp:revision>
  <dcterms:created xsi:type="dcterms:W3CDTF">2015-06-10T14:38:00Z</dcterms:created>
  <dcterms:modified xsi:type="dcterms:W3CDTF">2015-06-10T14:54:00Z</dcterms:modified>
</cp:coreProperties>
</file>